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A3ACC">
      <w:pPr>
        <w:spacing w:before="156" w:beforeLines="50" w:after="156" w:afterLines="50"/>
        <w:ind w:left="0" w:firstLine="0"/>
        <w:jc w:val="center"/>
        <w:rPr>
          <w:rFonts w:ascii="小标宋" w:eastAsia="小标宋" w:hAnsiTheme="majorEastAsia"/>
          <w:b/>
          <w:sz w:val="36"/>
          <w:szCs w:val="36"/>
        </w:rPr>
      </w:pPr>
      <w:bookmarkStart w:id="0" w:name="_GoBack"/>
      <w:r>
        <w:rPr>
          <w:rFonts w:hint="eastAsia" w:ascii="小标宋" w:eastAsia="小标宋" w:hAnsiTheme="majorEastAsia"/>
          <w:b/>
          <w:sz w:val="36"/>
          <w:szCs w:val="36"/>
        </w:rPr>
        <w:t>申请—考核博士研究生外语水平考试免试申请表</w:t>
      </w:r>
    </w:p>
    <w:bookmarkEnd w:id="0"/>
    <w:tbl>
      <w:tblPr>
        <w:tblStyle w:val="3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835"/>
        <w:gridCol w:w="1569"/>
        <w:gridCol w:w="2306"/>
      </w:tblGrid>
      <w:tr w14:paraId="4FBD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7" w:type="dxa"/>
            <w:vAlign w:val="center"/>
          </w:tcPr>
          <w:p w14:paraId="1E96F809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考生编号</w:t>
            </w:r>
          </w:p>
        </w:tc>
        <w:tc>
          <w:tcPr>
            <w:tcW w:w="2835" w:type="dxa"/>
            <w:vAlign w:val="center"/>
          </w:tcPr>
          <w:p w14:paraId="4300FD75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051B675D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姓名</w:t>
            </w:r>
          </w:p>
        </w:tc>
        <w:tc>
          <w:tcPr>
            <w:tcW w:w="2306" w:type="dxa"/>
            <w:vAlign w:val="center"/>
          </w:tcPr>
          <w:p w14:paraId="7F6F3F00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</w:tr>
      <w:tr w14:paraId="2351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7" w:type="dxa"/>
            <w:vAlign w:val="center"/>
          </w:tcPr>
          <w:p w14:paraId="55ADA059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报考学院</w:t>
            </w:r>
          </w:p>
        </w:tc>
        <w:tc>
          <w:tcPr>
            <w:tcW w:w="2835" w:type="dxa"/>
            <w:vAlign w:val="center"/>
          </w:tcPr>
          <w:p w14:paraId="77F4528E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005BC3B6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报考专业</w:t>
            </w:r>
          </w:p>
        </w:tc>
        <w:tc>
          <w:tcPr>
            <w:tcW w:w="2306" w:type="dxa"/>
            <w:vAlign w:val="center"/>
          </w:tcPr>
          <w:p w14:paraId="6BB83AFC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</w:tr>
      <w:tr w14:paraId="463F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2" w:hRule="atLeast"/>
          <w:jc w:val="center"/>
        </w:trPr>
        <w:tc>
          <w:tcPr>
            <w:tcW w:w="1807" w:type="dxa"/>
            <w:vAlign w:val="center"/>
          </w:tcPr>
          <w:p w14:paraId="45A72B0F">
            <w:pPr>
              <w:spacing w:line="560" w:lineRule="exact"/>
              <w:ind w:left="0" w:firstLine="0"/>
              <w:jc w:val="lef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申请免试条件（请在符合条件前打勾，并在博士招生系统电子材料里上传成绩单）</w:t>
            </w:r>
          </w:p>
        </w:tc>
        <w:tc>
          <w:tcPr>
            <w:tcW w:w="6710" w:type="dxa"/>
            <w:gridSpan w:val="3"/>
            <w:vAlign w:val="center"/>
          </w:tcPr>
          <w:p w14:paraId="278CB561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大学英语六级考试成绩500分(含)(710分制)以上；</w:t>
            </w:r>
          </w:p>
          <w:p w14:paraId="7F55D89A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TOEFLiBT网考(满分120)成绩85分(含)以上；</w:t>
            </w:r>
          </w:p>
          <w:p w14:paraId="091E83FB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GREGeneraltest(满分1600)成绩1200分(含)以上；新GRE(满分340)成绩240分(含)以上；</w:t>
            </w:r>
          </w:p>
          <w:p w14:paraId="50435A65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IELTS(雅思)(满分9)成绩6.0分(含)以上；</w:t>
            </w:r>
          </w:p>
          <w:p w14:paraId="4210E214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全国外语水平考试(WSK)合格；</w:t>
            </w:r>
          </w:p>
          <w:p w14:paraId="2AE62B5A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本科(第二专业除外)、硕士期间攻读英语、外国语言文学专业，并获得文学学位，或通过英语专业八级考试。</w:t>
            </w:r>
          </w:p>
        </w:tc>
      </w:tr>
      <w:tr w14:paraId="54CF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807" w:type="dxa"/>
            <w:vAlign w:val="center"/>
          </w:tcPr>
          <w:p w14:paraId="58FE5375">
            <w:pPr>
              <w:spacing w:line="560" w:lineRule="exact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注意事项</w:t>
            </w:r>
          </w:p>
        </w:tc>
        <w:tc>
          <w:tcPr>
            <w:tcW w:w="6710" w:type="dxa"/>
            <w:gridSpan w:val="3"/>
            <w:vAlign w:val="center"/>
          </w:tcPr>
          <w:p w14:paraId="5D24DA27">
            <w:pPr>
              <w:adjustRightInd w:val="0"/>
              <w:snapToGrid w:val="0"/>
              <w:spacing w:line="560" w:lineRule="exact"/>
              <w:ind w:left="0" w:firstLine="560" w:firstLineChars="20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1、成绩认定时间范围：五年之内（2020.1.1-2024.12.31）；</w:t>
            </w:r>
          </w:p>
          <w:p w14:paraId="5CB904BD">
            <w:pPr>
              <w:adjustRightInd w:val="0"/>
              <w:snapToGrid w:val="0"/>
              <w:spacing w:line="560" w:lineRule="exact"/>
              <w:ind w:left="0" w:firstLine="560" w:firstLineChars="20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2、免试考生的成绩按70分(百分制)计算外语水平考试考试成绩。</w:t>
            </w:r>
          </w:p>
        </w:tc>
      </w:tr>
      <w:tr w14:paraId="2BECC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8517" w:type="dxa"/>
            <w:gridSpan w:val="4"/>
            <w:vAlign w:val="center"/>
          </w:tcPr>
          <w:p w14:paraId="7097FBA3">
            <w:pPr>
              <w:adjustRightInd w:val="0"/>
              <w:snapToGrid w:val="0"/>
              <w:spacing w:before="156" w:beforeLines="50" w:after="156" w:afterLines="50" w:line="560" w:lineRule="exact"/>
              <w:ind w:left="280" w:leftChars="100" w:firstLine="560" w:firstLineChars="200"/>
              <w:jc w:val="lef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本人承诺提交的材料准确无误，符合免试条件，并已知悉免试成绩计算分数，申请外语水平考试免试。</w:t>
            </w:r>
          </w:p>
          <w:p w14:paraId="17CC2DBA">
            <w:pPr>
              <w:adjustRightInd w:val="0"/>
              <w:snapToGrid w:val="0"/>
              <w:spacing w:line="560" w:lineRule="exact"/>
              <w:ind w:left="280" w:leftChars="100" w:right="1400" w:firstLine="0"/>
              <w:jc w:val="righ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 xml:space="preserve">考生签字： 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 </w:t>
            </w:r>
          </w:p>
          <w:p w14:paraId="1A6D02A4">
            <w:pPr>
              <w:adjustRightInd w:val="0"/>
              <w:snapToGrid w:val="0"/>
              <w:spacing w:line="560" w:lineRule="exact"/>
              <w:ind w:left="280" w:leftChars="100" w:firstLine="0"/>
              <w:jc w:val="righ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时间：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年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月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日</w:t>
            </w:r>
          </w:p>
        </w:tc>
      </w:tr>
    </w:tbl>
    <w:p w14:paraId="415D8DC3">
      <w:pPr>
        <w:ind w:firstLine="280" w:firstLineChars="100"/>
        <w:rPr>
          <w:rFonts w:ascii="楷体" w:hAnsi="楷体" w:eastAsia="楷体"/>
          <w:szCs w:val="24"/>
        </w:rPr>
      </w:pPr>
      <w:r>
        <w:rPr>
          <w:rFonts w:hint="eastAsia" w:ascii="楷体" w:hAnsi="楷体" w:eastAsia="楷体"/>
          <w:szCs w:val="24"/>
        </w:rPr>
        <w:t>注：填写后打印并签字，扫描或拍照上传至博士招生系统。</w:t>
      </w:r>
    </w:p>
    <w:p w14:paraId="7DA0D162">
      <w:pPr>
        <w:spacing w:line="480" w:lineRule="auto"/>
        <w:rPr>
          <w:rFonts w:ascii="宋体" w:hAnsi="宋体" w:eastAsia="宋体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g彇....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F8"/>
    <w:rsid w:val="00065688"/>
    <w:rsid w:val="000E682D"/>
    <w:rsid w:val="00180BDC"/>
    <w:rsid w:val="002259F9"/>
    <w:rsid w:val="00382F8F"/>
    <w:rsid w:val="004A1486"/>
    <w:rsid w:val="004F5894"/>
    <w:rsid w:val="005F267D"/>
    <w:rsid w:val="006704E5"/>
    <w:rsid w:val="00907D46"/>
    <w:rsid w:val="009A654D"/>
    <w:rsid w:val="00BA13AB"/>
    <w:rsid w:val="00C23285"/>
    <w:rsid w:val="00C774F8"/>
    <w:rsid w:val="00E9710B"/>
    <w:rsid w:val="6D1C0FD7"/>
    <w:rsid w:val="6EAC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left="720" w:hanging="72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line="240" w:lineRule="auto"/>
      <w:ind w:left="0" w:firstLine="0"/>
      <w:jc w:val="left"/>
    </w:pPr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1149</Words>
  <Characters>1248</Characters>
  <Lines>9</Lines>
  <Paragraphs>2</Paragraphs>
  <TotalTime>2637</TotalTime>
  <ScaleCrop>false</ScaleCrop>
  <LinksUpToDate>false</LinksUpToDate>
  <CharactersWithSpaces>1324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2024-11-28T07:21:00Z</dcterms:created>
  <dc:creator>DELL</dc:creator>
  <cp:lastModifiedBy>曹雨晴</cp:lastModifiedBy>
  <dcterms:modified xsi:type="dcterms:W3CDTF">2024-12-06T01:25:19Z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233F1C025B9F4CCDA9A67A948127E31A_13</vt:lpwstr>
  </property>
</Properties>
</file>